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ABGEWICKELT DURCH</w:t>
      </w:r>
    </w:p>
    <w:p>
      <w:pPr>
        <w:spacing w:line="276" w:lineRule="auto"/>
        <w:rPr>
          <w:b/>
        </w:rPr>
      </w:pPr>
    </w:p>
    <w:p>
      <w:pPr>
        <w:spacing w:line="276" w:lineRule="auto"/>
        <w:rPr>
          <w:b/>
        </w:rPr>
      </w:pPr>
      <w:r>
        <w:rPr>
          <w:b/>
        </w:rPr>
        <w:t>Katholische Erwachsenenbildung München und Freisng e.V.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BF2023 _ _ _ .EA</w:t>
      </w:r>
    </w:p>
    <w:p>
      <w:r>
        <w:t>Herr Clemens Knoll</w:t>
      </w:r>
    </w:p>
    <w:p>
      <w:pPr>
        <w:spacing w:line="276" w:lineRule="auto"/>
      </w:pPr>
      <w:r>
        <w:t xml:space="preserve">Kapellenstrasse 4 </w:t>
      </w:r>
      <w:r>
        <w:br/>
        <w:t>80333 München</w:t>
      </w:r>
    </w:p>
    <w:p>
      <w:pPr>
        <w:rPr>
          <w:b/>
          <w:color w:val="808080" w:themeColor="background1" w:themeShade="80"/>
          <w:sz w:val="24"/>
          <w:szCs w:val="24"/>
        </w:rPr>
      </w:pPr>
    </w:p>
    <w:p>
      <w:pPr>
        <w:rPr>
          <w:b/>
          <w:color w:val="808080" w:themeColor="background1" w:themeShade="80"/>
          <w:sz w:val="24"/>
          <w:szCs w:val="24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 Antrag auf Förderung von Supervision 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für Ehrenamtliche in der Flüchtlingsarbeit</w:t>
      </w:r>
    </w:p>
    <w:p/>
    <w:p/>
    <w:p>
      <w:r>
        <w:t xml:space="preserve">Zuschuss in Höhe von maximal 150 Euro (für Honorar und Overhead) pro nachgewiesener Supervisionssitzung für Ehrenamtliche Helfer/-innen (Mindestteilnehmerzahl: 3, Supervisor/in mit geprüftem Abschluss z. B. DGSV oder vergleichbar…). </w:t>
      </w:r>
    </w:p>
    <w:p/>
    <w:p>
      <w:pPr>
        <w:jc w:val="both"/>
      </w:pPr>
      <w:r>
        <w:t xml:space="preserve">Bitte beachten Sie, dass nur Aktivitäten und Vorhaben unterstützt werden können, die </w:t>
      </w:r>
      <w:r>
        <w:rPr>
          <w:b/>
        </w:rPr>
        <w:t>innerhalb der Erzdiözese München und Freising stattfinden bzw. dort ihren Ausgangspunkt haben</w:t>
      </w:r>
      <w:r>
        <w:t xml:space="preserve">. </w:t>
      </w:r>
    </w:p>
    <w:p>
      <w:pPr>
        <w:jc w:val="both"/>
      </w:pPr>
      <w:r>
        <w:t xml:space="preserve">Auch können nur Maßnahmen für Geflüchtete unterstützt werden, deren </w:t>
      </w:r>
      <w:r>
        <w:rPr>
          <w:b/>
        </w:rPr>
        <w:t>Aufenthaltsort innerhalb der Erzdiözese München und Freising</w:t>
      </w:r>
      <w:r>
        <w:t xml:space="preserve"> liegt.</w:t>
      </w:r>
    </w:p>
    <w:p/>
    <w:p>
      <w:pPr>
        <w:spacing w:line="276" w:lineRule="auto"/>
        <w:rPr>
          <w:b/>
          <w:sz w:val="24"/>
          <w:szCs w:val="24"/>
        </w:rPr>
      </w:pPr>
      <w:r>
        <w:rPr>
          <w:b/>
        </w:rPr>
        <w:t>Antragsteller (Rechtsträger)</w:t>
      </w:r>
      <w:r>
        <w:rPr>
          <w:b/>
          <w:sz w:val="24"/>
          <w:szCs w:val="24"/>
        </w:rPr>
        <w:t>:</w:t>
      </w: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886"/>
      </w:tblGrid>
      <w:tr>
        <w:tc>
          <w:tcPr>
            <w:tcW w:w="9886" w:type="dxa"/>
          </w:tcPr>
          <w:p>
            <w:pPr>
              <w:spacing w:line="276" w:lineRule="auto"/>
              <w:rPr>
                <w:b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>
      <w:pPr>
        <w:spacing w:line="276" w:lineRule="auto"/>
        <w:rPr>
          <w:b/>
          <w:sz w:val="24"/>
          <w:szCs w:val="24"/>
        </w:rPr>
      </w:pPr>
    </w:p>
    <w:p>
      <w:pPr>
        <w:spacing w:line="276" w:lineRule="auto"/>
        <w:rPr>
          <w:b/>
        </w:rPr>
      </w:pPr>
      <w:r>
        <w:rPr>
          <w:b/>
        </w:rPr>
        <w:t>Anschrift:</w:t>
      </w: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28"/>
        <w:gridCol w:w="992"/>
        <w:gridCol w:w="3969"/>
      </w:tblGrid>
      <w:tr>
        <w:tc>
          <w:tcPr>
            <w:tcW w:w="4928" w:type="dxa"/>
          </w:tcPr>
          <w:p>
            <w:pPr>
              <w:spacing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</w:tcPr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c>
          <w:tcPr>
            <w:tcW w:w="4928" w:type="dxa"/>
          </w:tcPr>
          <w:p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 und Hausnummer</w:t>
            </w:r>
          </w:p>
        </w:tc>
        <w:tc>
          <w:tcPr>
            <w:tcW w:w="992" w:type="dxa"/>
          </w:tcPr>
          <w:p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</w:t>
            </w:r>
          </w:p>
        </w:tc>
        <w:tc>
          <w:tcPr>
            <w:tcW w:w="3969" w:type="dxa"/>
          </w:tcPr>
          <w:p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</w:t>
            </w:r>
          </w:p>
        </w:tc>
      </w:tr>
    </w:tbl>
    <w:p>
      <w:pPr>
        <w:spacing w:line="276" w:lineRule="auto"/>
      </w:pPr>
    </w:p>
    <w:p>
      <w:pPr>
        <w:spacing w:line="276" w:lineRule="auto"/>
        <w:rPr>
          <w:b/>
        </w:rPr>
      </w:pPr>
      <w:r>
        <w:rPr>
          <w:b/>
        </w:rPr>
        <w:t>AnsprechpartnerIn für den Antrag:</w:t>
      </w:r>
    </w:p>
    <w:p>
      <w:pPr>
        <w:spacing w:line="276" w:lineRule="auto"/>
      </w:pPr>
      <w: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>
      <w:pPr>
        <w:spacing w:line="276" w:lineRule="auto"/>
        <w:rPr>
          <w:b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>
        <w:tc>
          <w:tcPr>
            <w:tcW w:w="4928" w:type="dxa"/>
          </w:tcPr>
          <w:p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Telefon: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>
            <w:pPr>
              <w:spacing w:line="276" w:lineRule="auto"/>
              <w:rPr>
                <w:b/>
              </w:rPr>
            </w:pPr>
            <w:r>
              <w:rPr>
                <w:b/>
              </w:rPr>
              <w:t>Email: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>
      <w:pPr>
        <w:spacing w:line="276" w:lineRule="auto"/>
      </w:pPr>
    </w:p>
    <w:p>
      <w:pPr>
        <w:spacing w:line="276" w:lineRule="auto"/>
        <w:rPr>
          <w:b/>
        </w:rPr>
      </w:pPr>
      <w:r>
        <w:rPr>
          <w:b/>
        </w:rPr>
        <w:t>Bankverbindung für die Auszahlung:</w:t>
      </w:r>
    </w:p>
    <w:p>
      <w:pPr>
        <w:spacing w:line="276" w:lineRule="auto"/>
      </w:pPr>
    </w:p>
    <w:tbl>
      <w:tblPr>
        <w:tblStyle w:val="Tabellenraster"/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>
        <w:tc>
          <w:tcPr>
            <w:tcW w:w="4928" w:type="dxa"/>
          </w:tcPr>
          <w:p>
            <w:pPr>
              <w:spacing w:line="276" w:lineRule="auto"/>
            </w:pPr>
            <w:r>
              <w:t>IBAN: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>
            <w:pPr>
              <w:spacing w:line="276" w:lineRule="auto"/>
            </w:pPr>
            <w:r>
              <w:t>BIC: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>
      <w:pPr>
        <w:jc w:val="both"/>
        <w:rPr>
          <w:b/>
        </w:rPr>
      </w:pPr>
    </w:p>
    <w:p>
      <w:pPr>
        <w:rPr>
          <w:b/>
        </w:rPr>
      </w:pPr>
      <w:r>
        <w:rPr>
          <w:b/>
        </w:rPr>
        <w:br w:type="page"/>
      </w:r>
    </w:p>
    <w:p>
      <w:pPr>
        <w:jc w:val="both"/>
        <w:rPr>
          <w:b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43"/>
        <w:gridCol w:w="4943"/>
      </w:tblGrid>
      <w:tr>
        <w:trPr>
          <w:trHeight w:val="553"/>
        </w:trPr>
        <w:tc>
          <w:tcPr>
            <w:tcW w:w="4943" w:type="dxa"/>
            <w:vAlign w:val="center"/>
          </w:tcPr>
          <w:p>
            <w:r>
              <w:t>Name Supervisor/in</w:t>
            </w:r>
            <w:r>
              <w:rPr>
                <w:b/>
              </w:rPr>
              <w:t xml:space="preserve">  </w:t>
            </w:r>
          </w:p>
        </w:tc>
        <w:tc>
          <w:tcPr>
            <w:tcW w:w="4943" w:type="dxa"/>
            <w:vAlign w:val="center"/>
          </w:tcPr>
          <w:p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>
        <w:trPr>
          <w:trHeight w:val="553"/>
        </w:trPr>
        <w:tc>
          <w:tcPr>
            <w:tcW w:w="4943" w:type="dxa"/>
            <w:vAlign w:val="center"/>
          </w:tcPr>
          <w:p>
            <w:r>
              <w:t>Qualifikation Supervisor/in</w:t>
            </w:r>
          </w:p>
        </w:tc>
        <w:tc>
          <w:tcPr>
            <w:tcW w:w="4943" w:type="dxa"/>
            <w:vAlign w:val="center"/>
          </w:tcPr>
          <w:p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>
        <w:trPr>
          <w:trHeight w:val="553"/>
        </w:trPr>
        <w:tc>
          <w:tcPr>
            <w:tcW w:w="4943" w:type="dxa"/>
            <w:vAlign w:val="center"/>
          </w:tcPr>
          <w:p>
            <w:r>
              <w:t>Voraussichtliche Anzahl der Teilnehmer/innen</w:t>
            </w:r>
          </w:p>
        </w:tc>
        <w:tc>
          <w:tcPr>
            <w:tcW w:w="4943" w:type="dxa"/>
            <w:vAlign w:val="center"/>
          </w:tcPr>
          <w:p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>
        <w:trPr>
          <w:trHeight w:val="553"/>
        </w:trPr>
        <w:tc>
          <w:tcPr>
            <w:tcW w:w="4943" w:type="dxa"/>
            <w:vAlign w:val="center"/>
          </w:tcPr>
          <w:p>
            <w:r>
              <w:t>ggf. Teilnehmergebühren</w:t>
            </w:r>
          </w:p>
        </w:tc>
        <w:tc>
          <w:tcPr>
            <w:tcW w:w="4943" w:type="dxa"/>
            <w:vAlign w:val="center"/>
          </w:tcPr>
          <w:p>
            <w:pPr>
              <w:rPr>
                <w:b/>
              </w:rPr>
            </w:pPr>
          </w:p>
        </w:tc>
      </w:tr>
      <w:tr>
        <w:trPr>
          <w:trHeight w:val="553"/>
        </w:trPr>
        <w:tc>
          <w:tcPr>
            <w:tcW w:w="4943" w:type="dxa"/>
            <w:vAlign w:val="center"/>
          </w:tcPr>
          <w:p>
            <w:r>
              <w:t xml:space="preserve">Geplante Anzahl und Termine der </w:t>
            </w:r>
          </w:p>
          <w:p>
            <w:r>
              <w:t>Supervisionssitzungen</w:t>
            </w:r>
          </w:p>
        </w:tc>
        <w:tc>
          <w:tcPr>
            <w:tcW w:w="4943" w:type="dxa"/>
            <w:vAlign w:val="center"/>
          </w:tcPr>
          <w:p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>
        <w:trPr>
          <w:trHeight w:val="553"/>
        </w:trPr>
        <w:tc>
          <w:tcPr>
            <w:tcW w:w="4943" w:type="dxa"/>
            <w:vAlign w:val="center"/>
          </w:tcPr>
          <w:p>
            <w:r>
              <w:t>Kosten pro Sitzung</w:t>
            </w:r>
          </w:p>
        </w:tc>
        <w:tc>
          <w:tcPr>
            <w:tcW w:w="4943" w:type="dxa"/>
            <w:vAlign w:val="center"/>
          </w:tcPr>
          <w:p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€</w:t>
            </w:r>
          </w:p>
        </w:tc>
      </w:tr>
      <w:tr>
        <w:trPr>
          <w:trHeight w:val="553"/>
        </w:trPr>
        <w:tc>
          <w:tcPr>
            <w:tcW w:w="4943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Gesamtkosten</w:t>
            </w:r>
          </w:p>
        </w:tc>
        <w:tc>
          <w:tcPr>
            <w:tcW w:w="4943" w:type="dxa"/>
            <w:vAlign w:val="center"/>
          </w:tcPr>
          <w:p>
            <w:pPr>
              <w:rPr>
                <w:u w:val="single"/>
              </w:rPr>
            </w:pPr>
            <w:r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>
              <w:rPr>
                <w:b/>
                <w:u w:val="single"/>
              </w:rPr>
              <w:t>€</w:t>
            </w:r>
          </w:p>
        </w:tc>
      </w:tr>
    </w:tbl>
    <w:p>
      <w:pPr>
        <w:spacing w:line="276" w:lineRule="auto"/>
      </w:pPr>
    </w:p>
    <w:p>
      <w:pPr>
        <w:spacing w:line="276" w:lineRule="auto"/>
        <w:rPr>
          <w:b/>
        </w:rPr>
      </w:pPr>
      <w:r>
        <w:rPr>
          <w:b/>
        </w:rPr>
        <w:t>beantragter Zuschuss aus den Fördermitteln:</w:t>
      </w:r>
      <w:r>
        <w:rPr>
          <w:b/>
        </w:rPr>
        <w:tab/>
      </w:r>
      <w:r>
        <w:rPr>
          <w:b/>
        </w:rPr>
        <w:tab/>
        <w:t xml:space="preserve">€  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  <w:format w:val="#.##0,0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tbl>
      <w:tblPr>
        <w:tblStyle w:val="Tabellenraster"/>
        <w:tblW w:w="9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2974"/>
      </w:tblGrid>
      <w:tr>
        <w:tc>
          <w:tcPr>
            <w:tcW w:w="1526" w:type="dxa"/>
          </w:tcPr>
          <w:p>
            <w:pPr>
              <w:spacing w:line="276" w:lineRule="auto"/>
              <w:rPr>
                <w:b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>
            <w:pPr>
              <w:spacing w:line="276" w:lineRule="auto"/>
              <w:rPr>
                <w:b/>
              </w:rPr>
            </w:pPr>
          </w:p>
        </w:tc>
        <w:tc>
          <w:tcPr>
            <w:tcW w:w="2974" w:type="dxa"/>
          </w:tcPr>
          <w:p>
            <w:pPr>
              <w:spacing w:line="276" w:lineRule="auto"/>
              <w:rPr>
                <w:b/>
              </w:rPr>
            </w:pPr>
          </w:p>
        </w:tc>
      </w:tr>
      <w:tr>
        <w:tc>
          <w:tcPr>
            <w:tcW w:w="1526" w:type="dxa"/>
          </w:tcPr>
          <w:p>
            <w:pPr>
              <w:spacing w:line="276" w:lineRule="auto"/>
              <w:rPr>
                <w:b/>
              </w:rPr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Eigenhändige Unterschrift d. antragsberechtigten Person </w:t>
            </w:r>
          </w:p>
          <w:p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 Name in Druckbuchstaben</w:t>
            </w:r>
          </w:p>
        </w:tc>
        <w:tc>
          <w:tcPr>
            <w:tcW w:w="2974" w:type="dxa"/>
          </w:tcPr>
          <w:p>
            <w:pPr>
              <w:spacing w:line="276" w:lineRule="auto"/>
              <w:rPr>
                <w:b/>
              </w:rPr>
            </w:pPr>
            <w:r>
              <w:rPr>
                <w:sz w:val="18"/>
                <w:szCs w:val="18"/>
              </w:rPr>
              <w:t>Stempel</w:t>
            </w:r>
          </w:p>
        </w:tc>
      </w:tr>
    </w:tbl>
    <w:p>
      <w:pPr>
        <w:jc w:val="both"/>
      </w:pPr>
    </w:p>
    <w:p>
      <w:pPr>
        <w:rPr>
          <w:b/>
          <w:sz w:val="28"/>
          <w:szCs w:val="28"/>
        </w:rPr>
      </w:pPr>
    </w:p>
    <w:sectPr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jc w:val="right"/>
      <w:rPr>
        <w:sz w:val="18"/>
        <w:szCs w:val="18"/>
      </w:rPr>
    </w:pPr>
    <w:r>
      <w:rPr>
        <w:sz w:val="18"/>
        <w:szCs w:val="18"/>
      </w:rPr>
      <w:t>Stand: 01.01.2023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von </w:t>
    </w:r>
    <w:fldSimple w:instr=" NUMPAGES   \* MERGEFORMAT ">
      <w:r>
        <w:rPr>
          <w:noProof/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49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6"/>
      <w:gridCol w:w="6522"/>
      <w:gridCol w:w="3543"/>
    </w:tblGrid>
    <w:tr>
      <w:tc>
        <w:tcPr>
          <w:tcW w:w="426" w:type="dxa"/>
          <w:vAlign w:val="center"/>
        </w:tcPr>
        <w:p>
          <w:pPr>
            <w:spacing w:line="276" w:lineRule="auto"/>
          </w:pPr>
        </w:p>
      </w:tc>
      <w:tc>
        <w:tcPr>
          <w:tcW w:w="6522" w:type="dxa"/>
          <w:vAlign w:val="center"/>
        </w:tcPr>
        <w:p>
          <w:pPr>
            <w:rPr>
              <w:b/>
              <w:color w:val="0070C0"/>
              <w:sz w:val="24"/>
              <w:szCs w:val="24"/>
            </w:rPr>
          </w:pPr>
          <w:r>
            <w:rPr>
              <w:b/>
              <w:color w:val="0070C0"/>
              <w:sz w:val="24"/>
              <w:szCs w:val="24"/>
            </w:rPr>
            <w:t>Erzdiözese München und Freising</w:t>
          </w:r>
        </w:p>
        <w:p>
          <w:pPr>
            <w:rPr>
              <w:b/>
              <w:color w:val="0070C0"/>
              <w:sz w:val="24"/>
              <w:szCs w:val="24"/>
            </w:rPr>
          </w:pPr>
          <w:r>
            <w:rPr>
              <w:b/>
              <w:color w:val="0070C0"/>
              <w:sz w:val="24"/>
              <w:szCs w:val="24"/>
            </w:rPr>
            <w:t>Fördermittel für Geflüchtete</w:t>
          </w:r>
        </w:p>
        <w:p>
          <w:pPr>
            <w:rPr>
              <w:b/>
              <w:color w:val="0070C0"/>
              <w:sz w:val="24"/>
              <w:szCs w:val="24"/>
            </w:rPr>
          </w:pPr>
          <w:r>
            <w:rPr>
              <w:b/>
              <w:color w:val="0070C0"/>
              <w:sz w:val="24"/>
              <w:szCs w:val="24"/>
            </w:rPr>
            <w:t>„Bildung zu Flucht, Asyl und Integration“</w:t>
          </w:r>
        </w:p>
      </w:tc>
      <w:tc>
        <w:tcPr>
          <w:tcW w:w="3543" w:type="dxa"/>
          <w:vAlign w:val="center"/>
        </w:tcPr>
        <w:p>
          <w:pPr>
            <w:spacing w:line="276" w:lineRule="auto"/>
            <w:jc w:val="right"/>
          </w:pPr>
          <w:r>
            <w:rPr>
              <w:noProof/>
            </w:rPr>
            <w:drawing>
              <wp:inline distT="0" distB="0" distL="0" distR="0">
                <wp:extent cx="1341120" cy="760090"/>
                <wp:effectExtent l="0" t="0" r="0" b="2540"/>
                <wp:docPr id="1" name="Grafik 1" descr="I:\5.4\5.4. EWB\Arbeitsfelder\Öffentlichkeitsarbeit\Logos_inkl_CorporateDesignKEB\Logo EOM\EMF-Farbe_4c_SG_unten Kop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:\5.4\5.4. EWB\Arbeitsfelder\Öffentlichkeitsarbeit\Logos_inkl_CorporateDesignKEB\Logo EOM\EMF-Farbe_4c_SG_unten Kopi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1120" cy="76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07E2"/>
    <w:multiLevelType w:val="hybridMultilevel"/>
    <w:tmpl w:val="37088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61825"/>
    <w:multiLevelType w:val="hybridMultilevel"/>
    <w:tmpl w:val="0608CB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E2863"/>
    <w:multiLevelType w:val="hybridMultilevel"/>
    <w:tmpl w:val="3D565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07C95"/>
    <w:multiLevelType w:val="hybridMultilevel"/>
    <w:tmpl w:val="843EE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F369C"/>
    <w:multiLevelType w:val="hybridMultilevel"/>
    <w:tmpl w:val="6F8CEE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C3EDF"/>
    <w:multiLevelType w:val="hybridMultilevel"/>
    <w:tmpl w:val="E4808B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B1342"/>
    <w:multiLevelType w:val="hybridMultilevel"/>
    <w:tmpl w:val="46B84E3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C392C"/>
    <w:multiLevelType w:val="hybridMultilevel"/>
    <w:tmpl w:val="212AD0BE"/>
    <w:lvl w:ilvl="0" w:tplc="49046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F0BD0"/>
    <w:multiLevelType w:val="hybridMultilevel"/>
    <w:tmpl w:val="34B215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56CC7"/>
    <w:multiLevelType w:val="hybridMultilevel"/>
    <w:tmpl w:val="D1C2A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B3E88"/>
    <w:multiLevelType w:val="hybridMultilevel"/>
    <w:tmpl w:val="44B2C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12E9D"/>
    <w:multiLevelType w:val="hybridMultilevel"/>
    <w:tmpl w:val="F42263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F17CB"/>
    <w:multiLevelType w:val="hybridMultilevel"/>
    <w:tmpl w:val="16C4DD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77D27"/>
    <w:multiLevelType w:val="hybridMultilevel"/>
    <w:tmpl w:val="45649B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13"/>
  </w:num>
  <w:num w:numId="6">
    <w:abstractNumId w:val="11"/>
  </w:num>
  <w:num w:numId="7">
    <w:abstractNumId w:val="1"/>
  </w:num>
  <w:num w:numId="8">
    <w:abstractNumId w:val="7"/>
  </w:num>
  <w:num w:numId="9">
    <w:abstractNumId w:val="3"/>
  </w:num>
  <w:num w:numId="10">
    <w:abstractNumId w:val="12"/>
  </w:num>
  <w:num w:numId="11">
    <w:abstractNumId w:val="9"/>
  </w:num>
  <w:num w:numId="12">
    <w:abstractNumId w:val="1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oB9xwmS6TTMHDWln63jzvhA/U1pH72pfdi/gbDKKDxf6RhprvIpYDSaRQtWRFWJ/xPsODKIDlh/8DzLQJ0DCWg==" w:saltValue="T49STObBMMv5GdxhidAI2w==" w:algorithmName="SHA-512"/>
  <w:defaultTabStop w:val="567"/>
  <w:autoHyphenation/>
  <w:hyphenationZone w:val="425"/>
  <w:characterSpacingControl w:val="doNotCompress"/>
  <w:hdrShapeDefaults>
    <o:shapedefaults v:ext="edit" spidmax="183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3297"/>
    <o:shapelayout v:ext="edit">
      <o:idmap v:ext="edit" data="1"/>
    </o:shapelayout>
  </w:shapeDefaults>
  <w:decimalSymbol w:val=","/>
  <w:listSeparator w:val=";"/>
  <w15:docId w15:val="{31CF5EE3-1DF0-419A-9EB4-F97D6DAE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Funotentext">
    <w:name w:val="footnote text"/>
    <w:basedOn w:val="Standard"/>
    <w:link w:val="FunotentextZchn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Pr>
      <w:rFonts w:ascii="Arial" w:hAnsi="Arial" w:cs="Arial"/>
    </w:rPr>
  </w:style>
  <w:style w:type="character" w:styleId="Funotenzeichen">
    <w:name w:val="footnote reference"/>
    <w:basedOn w:val="Absatz-Standardschriftart"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Pr>
      <w:rFonts w:ascii="Arial" w:hAnsi="Arial" w:cs="Arial"/>
    </w:rPr>
  </w:style>
  <w:style w:type="character" w:styleId="Endnotenzeichen">
    <w:name w:val="endnote reference"/>
    <w:basedOn w:val="Absatz-Standardschriftart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yperlink">
    <w:name w:val="Hyperlink"/>
    <w:basedOn w:val="Absatz-Standardschriftart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zeigefolge xmlns="ea67f08a-8b47-406d-a316-b30a95c3ff26" xsi:nil="true"/>
    <TaxCatchAll xmlns="ea67f08a-8b47-406d-a316-b30a95c3ff26">
      <Value>82</Value>
    </TaxCatchAll>
    <FachbereichTaxHTField0 xmlns="ea67f08a-8b47-406d-a316-b30a95c3ff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Erzbischöfliche Arbeitslosenfonds</TermName>
          <TermId xmlns="http://schemas.microsoft.com/office/infopath/2007/PartnerControls">0e367ba0-d2c8-452e-9813-b2cdb9f17fc0</TermId>
        </TermInfo>
      </Terms>
    </FachbereichTaxHTField0>
    <In_x0020_Rollups_x0020_einbeziehen xmlns="ea67f08a-8b47-406d-a316-b30a95c3ff26">true</In_x0020_Rollups_x0020_einbeziehen>
    <Link xmlns="ea67f08a-8b47-406d-a316-b30a95c3ff26">
      <Url xsi:nil="true"/>
      <Description xsi:nil="true"/>
    </Link>
    <Kurzbeschreibung xmlns="ea67f08a-8b47-406d-a316-b30a95c3ff26" xsi:nil="true"/>
    <ContentSymbol xmlns="ea67f08a-8b47-406d-a316-b30a95c3ff26">
      <Url>https://extranet.caritasmuenchen.de/SiteCollectionImages/Doc.gif</Url>
      <Description>/SiteCollectionImages/Doc.gif</Description>
    </ContentSymbol>
    <daf38bac5f34463bb95b58bad466c3dd xmlns="ea67f08a-8b47-406d-a316-b30a95c3ff26">
      <Terms xmlns="http://schemas.microsoft.com/office/infopath/2007/PartnerControls"/>
    </daf38bac5f34463bb95b58bad466c3dd>
    <Anzeigegruppe xmlns="ea67f08a-8b47-406d-a316-b30a95c3ff26" xsi:nil="true"/>
    <Anzeigefilter xmlns="ea67f08a-8b47-406d-a316-b30a95c3ff26" xsi:nil="true"/>
    <ThemenkomplexTaxHTField0 xmlns="ea67f08a-8b47-406d-a316-b30a95c3ff26">
      <Terms xmlns="http://schemas.microsoft.com/office/infopath/2007/PartnerControls"/>
    </ThemenkomplexTaxHTField0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e der Fachabteilung" ma:contentTypeID="0x010100E6FBA90BD007F64B83431AAEE06DE9890100A36FF88AD76BC840B08EF7985AD6AF44" ma:contentTypeVersion="13" ma:contentTypeDescription="Dokumente der Fachabteilung A1." ma:contentTypeScope="" ma:versionID="7630bc02020153c80dd2d06ad635f16f">
  <xsd:schema xmlns:xsd="http://www.w3.org/2001/XMLSchema" xmlns:xs="http://www.w3.org/2001/XMLSchema" xmlns:p="http://schemas.microsoft.com/office/2006/metadata/properties" xmlns:ns2="ea67f08a-8b47-406d-a316-b30a95c3ff26" targetNamespace="http://schemas.microsoft.com/office/2006/metadata/properties" ma:root="true" ma:fieldsID="967ce23a8d54791f2442ed22d572f940" ns2:_="">
    <xsd:import namespace="ea67f08a-8b47-406d-a316-b30a95c3ff26"/>
    <xsd:element name="properties">
      <xsd:complexType>
        <xsd:sequence>
          <xsd:element name="documentManagement">
            <xsd:complexType>
              <xsd:all>
                <xsd:element ref="ns2:Anzeigegruppe" minOccurs="0"/>
                <xsd:element ref="ns2:Anzeigefilter" minOccurs="0"/>
                <xsd:element ref="ns2:Anzeigefolge" minOccurs="0"/>
                <xsd:element ref="ns2:In_x0020_Rollups_x0020_einbeziehen" minOccurs="0"/>
                <xsd:element ref="ns2:Kurzbeschreibung" minOccurs="0"/>
                <xsd:element ref="ns2:Link" minOccurs="0"/>
                <xsd:element ref="ns2:ContentSymbol" minOccurs="0"/>
                <xsd:element ref="ns2:FachbereichTaxHTField0" minOccurs="0"/>
                <xsd:element ref="ns2:TaxCatchAll" minOccurs="0"/>
                <xsd:element ref="ns2:TaxCatchAllLabel" minOccurs="0"/>
                <xsd:element ref="ns2:ThemenkomplexTaxHTField0" minOccurs="0"/>
                <xsd:element ref="ns2:daf38bac5f34463bb95b58bad466c3d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7f08a-8b47-406d-a316-b30a95c3ff26" elementFormDefault="qualified">
    <xsd:import namespace="http://schemas.microsoft.com/office/2006/documentManagement/types"/>
    <xsd:import namespace="http://schemas.microsoft.com/office/infopath/2007/PartnerControls"/>
    <xsd:element name="Anzeigegruppe" ma:index="2" nillable="true" ma:displayName="Anzeigegruppe" ma:description="Der Begriff, der bei der Anzeige zur Gruppierung verwendet werden soll" ma:internalName="Anzeigegruppe">
      <xsd:simpleType>
        <xsd:restriction base="dms:Text">
          <xsd:maxLength value="255"/>
        </xsd:restriction>
      </xsd:simpleType>
    </xsd:element>
    <xsd:element name="Anzeigefilter" ma:index="3" nillable="true" ma:displayName="Anzeigefilter" ma:description="Optionaler Anzeigefilter für die zusätzliche Klassifizierung von Elementen." ma:internalName="Anzeigefilter">
      <xsd:simpleType>
        <xsd:restriction base="dms:Text">
          <xsd:maxLength value="255"/>
        </xsd:restriction>
      </xsd:simpleType>
    </xsd:element>
    <xsd:element name="Anzeigefolge" ma:index="4" nillable="true" ma:displayName="Anzeigefolge" ma:decimals="0" ma:description="Ein Zahl, welche die Darstellungsreihenfolge der Information in Auflistungen angibt. Arbeiten Sie am besten mit 10er-Schritten (10...20...)." ma:internalName="Anzeigefolge">
      <xsd:simpleType>
        <xsd:restriction base="dms:Number">
          <xsd:minInclusive value="0"/>
        </xsd:restriction>
      </xsd:simpleType>
    </xsd:element>
    <xsd:element name="In_x0020_Rollups_x0020_einbeziehen" ma:index="5" nillable="true" ma:displayName="In Rollups einbeziehen" ma:default="1" ma:description="Legen Sie fest, ob die Information in Rollups (z. B. auf der Startseite) einbezogen werden soll." ma:internalName="In_x0020_Rollups_x0020_einbeziehen">
      <xsd:simpleType>
        <xsd:restriction base="dms:Boolean"/>
      </xsd:simpleType>
    </xsd:element>
    <xsd:element name="Kurzbeschreibung" ma:index="6" nillable="true" ma:displayName="Kurzbeschreibung" ma:description="Eine kurze Beschreibung der Information. Dieses wird i. d. R. unterhalb des Links der Information angezeigt." ma:internalName="Kurzbeschreibung">
      <xsd:simpleType>
        <xsd:restriction base="dms:Note">
          <xsd:maxLength value="255"/>
        </xsd:restriction>
      </xsd:simpleType>
    </xsd:element>
    <xsd:element name="Link" ma:index="7" nillable="true" ma:displayName="Link" ma:description="Ein Hyperlink auf internen oder externen Inhalt.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ntentSymbol" ma:index="8" nillable="true" ma:displayName="Symbol" ma:description="Wählen Sie ein Symbol, Icon oder Preview-Bild aus, das zur Wiedererkennung verwendet werden soll." ma:format="Image" ma:internalName="ContentSymbo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achbereichTaxHTField0" ma:index="13" ma:taxonomy="true" ma:internalName="FachbereichTaxHTField0" ma:taxonomyFieldName="Fachbereich" ma:displayName="Fachbereich" ma:readOnly="false" ma:default="" ma:fieldId="{6cc2ff59-0e60-4a5e-ad83-4cc4d54aea36}" ma:sspId="eca1871b-b823-4f74-94d1-cb750224bd73" ma:termSetId="387c5038-42cb-413e-ba2c-9eb95b87eb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iespalte &quot;Alle abfangen&quot;" ma:description="" ma:hidden="true" ma:list="{f05c45d6-1c8d-46b1-98c8-e8dd3fe2e0eb}" ma:internalName="TaxCatchAll" ma:showField="CatchAllData" ma:web="ea67f08a-8b47-406d-a316-b30a95c3ff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iespalte &quot;Alle abfangen&quot;1" ma:description="" ma:hidden="true" ma:list="{f05c45d6-1c8d-46b1-98c8-e8dd3fe2e0eb}" ma:internalName="TaxCatchAllLabel" ma:readOnly="true" ma:showField="CatchAllDataLabel" ma:web="ea67f08a-8b47-406d-a316-b30a95c3ff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hemenkomplexTaxHTField0" ma:index="17" nillable="true" ma:taxonomy="true" ma:internalName="ThemenkomplexTaxHTField0" ma:taxonomyFieldName="Themenkomplex" ma:displayName="Themenkomplex" ma:default="" ma:fieldId="{60f353f9-773f-4868-a2f6-ae5b6a47dd30}" ma:sspId="eca1871b-b823-4f74-94d1-cb750224bd73" ma:termSetId="ec8138b0-2f13-4e9c-b320-e8a89952fd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f38bac5f34463bb95b58bad466c3dd" ma:index="21" nillable="true" ma:taxonomy="true" ma:internalName="daf38bac5f34463bb95b58bad466c3dd" ma:taxonomyFieldName="Einrichtungsart" ma:displayName="Einrichtungsart" ma:default="" ma:fieldId="{daf38bac-5f34-463b-b95b-58bad466c3dd}" ma:sspId="eca1871b-b823-4f74-94d1-cb750224bd73" ma:termSetId="80fad6c8-763d-4d97-826a-1761beab679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altstyp"/>
        <xsd:element ref="dc:title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A8811C-DF08-478F-858C-D686CBBADF45}">
  <ds:schemaRefs>
    <ds:schemaRef ds:uri="http://schemas.microsoft.com/office/infopath/2007/PartnerControls"/>
    <ds:schemaRef ds:uri="http://purl.org/dc/terms/"/>
    <ds:schemaRef ds:uri="ea67f08a-8b47-406d-a316-b30a95c3ff26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E47B274-8902-4C73-ABED-36D1AEFB53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76EDF8-FA82-4964-9E7F-40053CC39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7f08a-8b47-406d-a316-b30a95c3ff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C37A29-D028-4144-9168-355549F3EE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ALO-Fonds</vt:lpstr>
    </vt:vector>
  </TitlesOfParts>
  <Company>DiCVM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ALO-Fonds</dc:title>
  <dc:creator>besr</dc:creator>
  <cp:lastModifiedBy>Trautmann Felix</cp:lastModifiedBy>
  <cp:revision>2</cp:revision>
  <cp:lastPrinted>2017-09-18T13:13:00Z</cp:lastPrinted>
  <dcterms:created xsi:type="dcterms:W3CDTF">2022-11-22T14:38:00Z</dcterms:created>
  <dcterms:modified xsi:type="dcterms:W3CDTF">2022-11-22T14:38:00Z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0x010100E6FBA90BD007F64B83431AAEE06DE9890100A36FF88AD76BC840B08EF7985AD6AF44</vt:lpwstr>
  </property>
  <property fmtid="{D5CDD505-2E9C-101B-9397-08002B2CF9AE}" pid="3" name="Fachbereich">
    <vt:lpwstr>81</vt:lpwstr>
  </property>
  <property fmtid="{D5CDD505-2E9C-101B-9397-08002B2CF9AE}" pid="4" name="WorkflowChangePath">
    <vt:lpwstr>00b12557-f6d6-4a34-88aa-3118c914b0ae,4;</vt:lpwstr>
  </property>
</Properties>
</file>